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BC" w:rsidRDefault="00FD08BC">
      <w:pPr>
        <w:rPr>
          <w:rStyle w:val="a3"/>
          <w:rFonts w:ascii="Calibri" w:hAnsi="Calibri" w:cs="Calibri"/>
          <w:color w:val="1A1A1A"/>
          <w:spacing w:val="8"/>
        </w:rPr>
      </w:pPr>
      <w:r>
        <w:rPr>
          <w:rFonts w:ascii="Calibri" w:hAnsi="Calibri" w:cs="Calibri"/>
          <w:b/>
          <w:bCs/>
          <w:color w:val="1A1A1A"/>
          <w:spacing w:val="8"/>
        </w:rPr>
        <w:br/>
      </w:r>
      <w:r>
        <w:rPr>
          <w:rStyle w:val="a3"/>
          <w:rFonts w:ascii="Calibri" w:hAnsi="Calibri" w:cs="Calibri"/>
          <w:color w:val="1A1A1A"/>
          <w:spacing w:val="8"/>
        </w:rPr>
        <w:t>Апелляция о нарушении Порядка проведения ГИА</w:t>
      </w:r>
      <w:r>
        <w:rPr>
          <w:rStyle w:val="a3"/>
          <w:rFonts w:ascii="Calibri" w:hAnsi="Calibri" w:cs="Calibri"/>
          <w:color w:val="1A1A1A"/>
          <w:spacing w:val="8"/>
        </w:rPr>
        <w:t>-11</w:t>
      </w:r>
    </w:p>
    <w:p w:rsidR="00FD08BC" w:rsidRDefault="00FD08BC">
      <w:pPr>
        <w:rPr>
          <w:rStyle w:val="a3"/>
          <w:rFonts w:ascii="Calibri" w:hAnsi="Calibri" w:cs="Calibri"/>
          <w:color w:val="1A1A1A"/>
          <w:spacing w:val="8"/>
        </w:rPr>
      </w:pPr>
      <w:r>
        <w:rPr>
          <w:rStyle w:val="a3"/>
          <w:rFonts w:ascii="Calibri" w:hAnsi="Calibri" w:cs="Calibri"/>
          <w:color w:val="1A1A1A"/>
          <w:spacing w:val="8"/>
        </w:rPr>
        <w:t>Апелляция о несогласии с выставленными баллами</w:t>
      </w:r>
    </w:p>
    <w:p w:rsidR="00FD08BC" w:rsidRDefault="00FD08BC">
      <w:pPr>
        <w:rPr>
          <w:rStyle w:val="a3"/>
          <w:rFonts w:ascii="Calibri" w:hAnsi="Calibri" w:cs="Calibri"/>
          <w:color w:val="1A1A1A"/>
          <w:spacing w:val="8"/>
        </w:rPr>
      </w:pPr>
      <w:r>
        <w:rPr>
          <w:rStyle w:val="a3"/>
          <w:rFonts w:ascii="Calibri" w:hAnsi="Calibri" w:cs="Calibri"/>
          <w:color w:val="1A1A1A"/>
          <w:spacing w:val="8"/>
        </w:rPr>
        <w:t>Когда подается?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В день проведения экзамена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В течение двух рабочих дней, следующих за официальным днем объявления результатов экзамена</w:t>
      </w:r>
    </w:p>
    <w:p w:rsidR="00FD08BC" w:rsidRDefault="00FD08BC">
      <w:pPr>
        <w:rPr>
          <w:rStyle w:val="a3"/>
          <w:rFonts w:ascii="Calibri" w:hAnsi="Calibri" w:cs="Calibri"/>
          <w:color w:val="1A1A1A"/>
          <w:spacing w:val="8"/>
        </w:rPr>
      </w:pPr>
      <w:r>
        <w:rPr>
          <w:rStyle w:val="a3"/>
          <w:rFonts w:ascii="Calibri" w:hAnsi="Calibri" w:cs="Calibri"/>
          <w:color w:val="1A1A1A"/>
          <w:spacing w:val="8"/>
        </w:rPr>
        <w:t>Куда подается?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 xml:space="preserve">Члену государственной экзаменационной </w:t>
      </w:r>
      <w:proofErr w:type="gramStart"/>
      <w:r>
        <w:rPr>
          <w:rFonts w:ascii="Calibri" w:hAnsi="Calibri" w:cs="Calibri"/>
          <w:color w:val="1A1A1A"/>
        </w:rPr>
        <w:t>комиссии,</w:t>
      </w:r>
      <w:r>
        <w:rPr>
          <w:rFonts w:ascii="Calibri" w:hAnsi="Calibri" w:cs="Calibri"/>
          <w:color w:val="1A1A1A"/>
        </w:rPr>
        <w:br/>
      </w:r>
      <w:r>
        <w:rPr>
          <w:rStyle w:val="a3"/>
          <w:rFonts w:ascii="Calibri" w:hAnsi="Calibri" w:cs="Calibri"/>
          <w:color w:val="1A1A1A"/>
          <w:spacing w:val="8"/>
        </w:rPr>
        <w:t>не</w:t>
      </w:r>
      <w:proofErr w:type="gramEnd"/>
      <w:r>
        <w:rPr>
          <w:rStyle w:val="a3"/>
          <w:rFonts w:ascii="Calibri" w:hAnsi="Calibri" w:cs="Calibri"/>
          <w:color w:val="1A1A1A"/>
          <w:spacing w:val="8"/>
        </w:rPr>
        <w:t xml:space="preserve"> покидая пункта</w:t>
      </w:r>
      <w:r>
        <w:rPr>
          <w:rFonts w:ascii="Calibri" w:hAnsi="Calibri" w:cs="Calibri"/>
          <w:color w:val="1A1A1A"/>
        </w:rPr>
        <w:t> проведения экзамена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В образовательные организации; в места регистрации на сдачу ЕГЭ</w:t>
      </w:r>
    </w:p>
    <w:p w:rsidR="00FD08BC" w:rsidRDefault="00FD08BC">
      <w:pPr>
        <w:rPr>
          <w:rStyle w:val="a3"/>
          <w:rFonts w:ascii="Calibri" w:hAnsi="Calibri" w:cs="Calibri"/>
          <w:color w:val="1A1A1A"/>
          <w:spacing w:val="8"/>
        </w:rPr>
      </w:pPr>
      <w:r>
        <w:rPr>
          <w:rStyle w:val="a3"/>
          <w:rFonts w:ascii="Calibri" w:hAnsi="Calibri" w:cs="Calibri"/>
          <w:color w:val="1A1A1A"/>
          <w:spacing w:val="8"/>
        </w:rPr>
        <w:t>Сроки рассмотрения апелляции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Рассматривается в течение 2 рабочих дней, следующих за днем ее поступления в апелляционную комиссию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Рассматривается в течение 4 рабочих дней, следующих за днем ее поступления в апелляционную комиссию</w:t>
      </w:r>
    </w:p>
    <w:p w:rsidR="00FD08BC" w:rsidRDefault="00FD08BC">
      <w:pPr>
        <w:rPr>
          <w:rStyle w:val="a3"/>
          <w:rFonts w:ascii="Calibri" w:hAnsi="Calibri" w:cs="Calibri"/>
          <w:color w:val="1A1A1A"/>
          <w:spacing w:val="8"/>
        </w:rPr>
      </w:pPr>
      <w:r>
        <w:rPr>
          <w:rStyle w:val="a3"/>
          <w:rFonts w:ascii="Calibri" w:hAnsi="Calibri" w:cs="Calibri"/>
          <w:color w:val="1A1A1A"/>
          <w:spacing w:val="8"/>
        </w:rPr>
        <w:t>Возможные решения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 xml:space="preserve">— Решение об отклонении </w:t>
      </w:r>
      <w:proofErr w:type="gramStart"/>
      <w:r>
        <w:rPr>
          <w:rFonts w:ascii="Calibri" w:hAnsi="Calibri" w:cs="Calibri"/>
          <w:color w:val="1A1A1A"/>
        </w:rPr>
        <w:t>апелляции;</w:t>
      </w:r>
      <w:r>
        <w:rPr>
          <w:rFonts w:ascii="Calibri" w:hAnsi="Calibri" w:cs="Calibri"/>
          <w:color w:val="1A1A1A"/>
        </w:rPr>
        <w:br/>
        <w:t>—</w:t>
      </w:r>
      <w:proofErr w:type="gramEnd"/>
      <w:r>
        <w:rPr>
          <w:rFonts w:ascii="Calibri" w:hAnsi="Calibri" w:cs="Calibri"/>
          <w:color w:val="1A1A1A"/>
        </w:rPr>
        <w:t xml:space="preserve"> Решение об удовлетворении апелляции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 xml:space="preserve">— Решение об отклонении апелляции и сохранении выставленных </w:t>
      </w:r>
      <w:proofErr w:type="gramStart"/>
      <w:r>
        <w:rPr>
          <w:rFonts w:ascii="Calibri" w:hAnsi="Calibri" w:cs="Calibri"/>
          <w:color w:val="1A1A1A"/>
        </w:rPr>
        <w:t>баллов;  </w:t>
      </w:r>
      <w:r>
        <w:rPr>
          <w:rFonts w:ascii="Calibri" w:hAnsi="Calibri" w:cs="Calibri"/>
          <w:color w:val="1A1A1A"/>
        </w:rPr>
        <w:br/>
        <w:t>—</w:t>
      </w:r>
      <w:proofErr w:type="gramEnd"/>
      <w:r>
        <w:rPr>
          <w:rFonts w:ascii="Calibri" w:hAnsi="Calibri" w:cs="Calibri"/>
          <w:color w:val="1A1A1A"/>
        </w:rPr>
        <w:t xml:space="preserve"> Решение об удовлетворении апелляции и изменении баллов</w:t>
      </w:r>
    </w:p>
    <w:p w:rsidR="00FD08BC" w:rsidRDefault="00FD08BC">
      <w:pPr>
        <w:rPr>
          <w:rStyle w:val="a3"/>
          <w:rFonts w:ascii="Calibri" w:hAnsi="Calibri" w:cs="Calibri"/>
          <w:color w:val="1A1A1A"/>
          <w:spacing w:val="8"/>
        </w:rPr>
      </w:pPr>
      <w:r>
        <w:rPr>
          <w:rStyle w:val="a3"/>
          <w:rFonts w:ascii="Calibri" w:hAnsi="Calibri" w:cs="Calibri"/>
          <w:color w:val="1A1A1A"/>
          <w:spacing w:val="8"/>
        </w:rPr>
        <w:t>При удовлетворении апелляции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Результат экзамена аннулируется, участник повторно сдает экзамен</w:t>
      </w:r>
    </w:p>
    <w:p w:rsidR="00FD08BC" w:rsidRDefault="00FD08BC">
      <w:pPr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Количество ранее выставленных баллов может измениться как в сторону увеличения, так и в сторону уменьшения количества баллов</w:t>
      </w:r>
    </w:p>
    <w:p w:rsidR="00EB12DB" w:rsidRDefault="00FD08BC">
      <w:bookmarkStart w:id="0" w:name="_GoBack"/>
      <w:bookmarkEnd w:id="0"/>
      <w:r>
        <w:rPr>
          <w:rStyle w:val="a3"/>
          <w:rFonts w:ascii="Calibri" w:hAnsi="Calibri" w:cs="Calibri"/>
          <w:color w:val="1A1A1A"/>
          <w:spacing w:val="8"/>
        </w:rPr>
        <w:t>Обращаем внимание!</w:t>
      </w:r>
      <w:r>
        <w:rPr>
          <w:rFonts w:ascii="Calibri" w:hAnsi="Calibri" w:cs="Calibri"/>
          <w:color w:val="1A1A1A"/>
        </w:rPr>
        <w:t xml:space="preserve"> 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</w:r>
      <w:proofErr w:type="spellStart"/>
      <w:r>
        <w:rPr>
          <w:rFonts w:ascii="Calibri" w:hAnsi="Calibri" w:cs="Calibri"/>
          <w:color w:val="1A1A1A"/>
        </w:rPr>
        <w:t>Рособрнадзором</w:t>
      </w:r>
      <w:proofErr w:type="spellEnd"/>
      <w:r>
        <w:rPr>
          <w:rFonts w:ascii="Calibri" w:hAnsi="Calibri" w:cs="Calibri"/>
          <w:color w:val="1A1A1A"/>
        </w:rPr>
        <w:t xml:space="preserve"> по заявлению гражданина.</w:t>
      </w:r>
    </w:p>
    <w:sectPr w:rsidR="00EB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BC"/>
    <w:rsid w:val="00EB12DB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34FC-3D90-4876-ACA3-2459D565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35</dc:creator>
  <cp:keywords/>
  <dc:description/>
  <cp:lastModifiedBy>Кабинет 35</cp:lastModifiedBy>
  <cp:revision>1</cp:revision>
  <dcterms:created xsi:type="dcterms:W3CDTF">2024-06-05T04:30:00Z</dcterms:created>
  <dcterms:modified xsi:type="dcterms:W3CDTF">2024-06-05T04:31:00Z</dcterms:modified>
</cp:coreProperties>
</file>